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080" w:leader="none"/>
        </w:tabs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7CDC214A">
                <wp:simplePos x="0" y="0"/>
                <wp:positionH relativeFrom="column">
                  <wp:posOffset>3225800</wp:posOffset>
                </wp:positionH>
                <wp:positionV relativeFrom="paragraph">
                  <wp:posOffset>635</wp:posOffset>
                </wp:positionV>
                <wp:extent cx="2849245" cy="85534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80" cy="854640"/>
                        </a:xfrm>
                        <a:prstGeom prst="rect">
                          <a:avLst/>
                        </a:prstGeom>
                        <a:noFill/>
                        <a:ln w="36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exact" w:line="24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000000"/>
                              </w:rPr>
                              <w:t>Ceci est une déclaration d’intention qui ne présage en rien de ma participation effective à ce mouvement.</w:t>
                            </w:r>
                          </w:p>
                        </w:txbxContent>
                      </wps:txbx>
                      <wps:bodyPr lIns="17640" rIns="17640" tIns="17640" bIns="176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4pt;margin-top:0.05pt;width:224.25pt;height:67.25pt" wp14:anchorId="7CDC214A">
                <w10:wrap type="square"/>
                <v:fill o:detectmouseclick="t" on="false"/>
                <v:stroke color="#3465a4" weight="36360" joinstyle="round" endcap="flat"/>
                <v:textbox>
                  <w:txbxContent>
                    <w:p>
                      <w:pPr>
                        <w:pStyle w:val="Contenudecadre"/>
                        <w:spacing w:lineRule="exact" w:line="24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color w:val="000000"/>
                        </w:rPr>
                        <w:t>Ceci est une déclaration d’intention qui ne présage en rien de ma participation effective à ce mouvement.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5715</wp:posOffset>
            </wp:positionH>
            <wp:positionV relativeFrom="paragraph">
              <wp:posOffset>-18415</wp:posOffset>
            </wp:positionV>
            <wp:extent cx="1854835" cy="1085215"/>
            <wp:effectExtent l="0" t="0" r="0" b="0"/>
            <wp:wrapTopAndBottom/>
            <wp:docPr id="3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5709" w:leader="none"/>
        </w:tabs>
        <w:rPr>
          <w:color w:val="CE181E"/>
        </w:rPr>
      </w:pPr>
      <w:r>
        <w:rPr>
          <w:rFonts w:eastAsia="Arial" w:cs="Arial" w:ascii="Arial" w:hAnsi="Arial"/>
          <w:color w:val="CE181E"/>
          <w:sz w:val="22"/>
          <w:szCs w:val="22"/>
        </w:rPr>
        <w:t>NOM Prénom</w:t>
      </w:r>
    </w:p>
    <w:p>
      <w:pPr>
        <w:pStyle w:val="Normal"/>
        <w:tabs>
          <w:tab w:val="left" w:pos="5709" w:leader="none"/>
        </w:tabs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CE181E"/>
          <w:sz w:val="22"/>
          <w:szCs w:val="22"/>
        </w:rPr>
        <w:t>Professeur des écoles</w:t>
      </w:r>
    </w:p>
    <w:p>
      <w:pPr>
        <w:pStyle w:val="Normal"/>
        <w:tabs>
          <w:tab w:val="left" w:pos="5709" w:leader="none"/>
        </w:tabs>
        <w:rPr>
          <w:color w:val="CE181E"/>
        </w:rPr>
      </w:pPr>
      <w:r>
        <w:rPr>
          <w:rFonts w:eastAsia="Arial" w:cs="Arial" w:ascii="Arial" w:hAnsi="Arial"/>
          <w:color w:val="CE181E"/>
          <w:sz w:val="22"/>
          <w:szCs w:val="22"/>
        </w:rPr>
        <w:t>Ecole</w:t>
      </w:r>
    </w:p>
    <w:p>
      <w:pPr>
        <w:pStyle w:val="Normal"/>
        <w:tabs>
          <w:tab w:val="left" w:pos="5100" w:leader="none"/>
        </w:tabs>
        <w:rPr/>
      </w:pPr>
      <w:r>
        <w:rPr>
          <w:rFonts w:eastAsia="Arial" w:cs="Arial" w:ascii="Arial" w:hAnsi="Arial"/>
          <w:color w:val="00000A"/>
          <w:sz w:val="22"/>
          <w:szCs w:val="22"/>
        </w:rPr>
        <w:tab/>
      </w:r>
      <w:r>
        <w:rPr>
          <w:rFonts w:eastAsia="Arial" w:cs="Arial" w:ascii="Arial" w:hAnsi="Arial"/>
          <w:color w:val="CE181E"/>
          <w:sz w:val="22"/>
          <w:szCs w:val="22"/>
        </w:rPr>
        <w:t>Ville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, le </w:t>
      </w:r>
      <w:r>
        <w:rPr>
          <w:rFonts w:eastAsia="Arial" w:cs="Arial" w:ascii="Arial" w:hAnsi="Arial"/>
          <w:color w:val="CE181E"/>
          <w:sz w:val="22"/>
          <w:szCs w:val="22"/>
        </w:rPr>
        <w:t>..</w:t>
      </w:r>
      <w:r>
        <w:rPr>
          <w:rFonts w:eastAsia="Arial" w:cs="Arial" w:ascii="Arial" w:hAnsi="Arial"/>
          <w:color w:val="00000A"/>
          <w:sz w:val="22"/>
          <w:szCs w:val="22"/>
        </w:rPr>
        <w:t>/11/2022</w:t>
      </w:r>
    </w:p>
    <w:p>
      <w:pPr>
        <w:pStyle w:val="Normal"/>
        <w:tabs>
          <w:tab w:val="left" w:pos="5100" w:leader="none"/>
        </w:tabs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5100" w:leader="none"/>
        </w:tabs>
        <w:rPr/>
      </w:pPr>
      <w:r>
        <w:rPr>
          <w:rFonts w:eastAsia="Arial" w:cs="Arial" w:ascii="Arial" w:hAnsi="Arial"/>
          <w:color w:val="00000A"/>
          <w:sz w:val="22"/>
          <w:szCs w:val="22"/>
        </w:rPr>
        <w:tab/>
        <w:t xml:space="preserve">A l’attention de </w:t>
      </w:r>
      <w:r>
        <w:rPr>
          <w:rFonts w:eastAsia="Arial" w:cs="Arial" w:ascii="Arial" w:hAnsi="Arial"/>
          <w:color w:val="CE181E"/>
          <w:sz w:val="22"/>
          <w:szCs w:val="22"/>
        </w:rPr>
        <w:t>Monsieur·Madame ...</w:t>
      </w:r>
    </w:p>
    <w:p>
      <w:pPr>
        <w:pStyle w:val="Normal"/>
        <w:tabs>
          <w:tab w:val="left" w:pos="5100" w:leader="none"/>
        </w:tabs>
        <w:rPr/>
      </w:pPr>
      <w:r>
        <w:rPr>
          <w:rFonts w:eastAsia="Arial" w:cs="Arial" w:ascii="Arial" w:hAnsi="Arial"/>
          <w:color w:val="00000A"/>
          <w:sz w:val="22"/>
          <w:szCs w:val="22"/>
        </w:rPr>
        <w:tab/>
        <w:t xml:space="preserve">IEN de de la circonscription </w:t>
      </w:r>
      <w:r>
        <w:rPr>
          <w:rFonts w:eastAsia="Arial" w:cs="Arial" w:ascii="Arial" w:hAnsi="Arial"/>
          <w:color w:val="CE181E"/>
          <w:sz w:val="22"/>
          <w:szCs w:val="22"/>
        </w:rPr>
        <w:t>...</w:t>
      </w:r>
    </w:p>
    <w:p>
      <w:pPr>
        <w:pStyle w:val="Normal"/>
        <w:tabs>
          <w:tab w:val="left" w:pos="5709" w:leader="none"/>
        </w:tabs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4080" w:leader="none"/>
        </w:tabs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  <w:u w:val="single"/>
        </w:rPr>
        <w:t>Objet :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Déclaration individuelle d’intention de participation à la grève </w:t>
      </w:r>
      <w:bookmarkStart w:id="0" w:name="__DdeLink__133_709969370"/>
      <w:bookmarkStart w:id="1" w:name="__DdeLink__52_3619522415"/>
      <w:r>
        <w:rPr>
          <w:rFonts w:eastAsia="Arial" w:cs="Arial" w:ascii="Arial" w:hAnsi="Arial"/>
          <w:color w:val="00000A"/>
          <w:sz w:val="22"/>
          <w:szCs w:val="22"/>
        </w:rPr>
        <w:t xml:space="preserve">les </w:t>
      </w:r>
      <w:bookmarkStart w:id="2" w:name="__DdeLink__216_1325913455"/>
      <w:bookmarkEnd w:id="0"/>
      <w:bookmarkEnd w:id="1"/>
      <w:r>
        <w:rPr>
          <w:rFonts w:eastAsia="Arial" w:cs="Arial" w:ascii="Arial" w:hAnsi="Arial"/>
          <w:color w:val="00000A"/>
          <w:sz w:val="22"/>
          <w:szCs w:val="22"/>
        </w:rPr>
        <w:t xml:space="preserve">lundi </w:t>
      </w:r>
      <w:bookmarkEnd w:id="2"/>
      <w:r>
        <w:rPr>
          <w:rFonts w:eastAsia="Arial" w:cs="Arial" w:ascii="Arial" w:hAnsi="Arial"/>
          <w:color w:val="00000A"/>
          <w:sz w:val="22"/>
          <w:szCs w:val="22"/>
        </w:rPr>
        <w:t>23 janvier, mardi 24 janvier, jeudi 26 janvier, vendredi 27 janvier, lundi 30 janvier, mardi 31 janvier, jeudi 2 février, vendredi 3 février, lundi 6 février, mardi 7 février, jeudi 9 février, vendredi 10 février, lundi 27 février, mardi 28 février, jeudi 2 mars, vendredi 3 mars, lundi 6 mars, mardi 7 mars, jeudi 9 mars, vendredi 10 mars, lundi 13 mars, mardi 14 mars, jeudi 16 mars, vendredi 17 mars, lundi 20 mars 2023</w:t>
      </w:r>
      <w:r>
        <w:rPr>
          <w:rFonts w:eastAsia="Arial" w:cs="Arial" w:ascii="Arial" w:hAnsi="Arial"/>
          <w:color w:val="00000A"/>
          <w:sz w:val="22"/>
          <w:szCs w:val="22"/>
        </w:rPr>
        <w:t>.</w:t>
      </w:r>
    </w:p>
    <w:p>
      <w:pPr>
        <w:pStyle w:val="Normal"/>
        <w:tabs>
          <w:tab w:val="left" w:pos="4080" w:leader="none"/>
        </w:tabs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4080" w:leader="none"/>
        </w:tabs>
        <w:jc w:val="both"/>
        <w:rPr>
          <w:color w:val="CE181E"/>
        </w:rPr>
      </w:pPr>
      <w:r>
        <w:rPr>
          <w:rFonts w:eastAsia="Arial" w:cs="Arial" w:ascii="Arial" w:hAnsi="Arial"/>
          <w:color w:val="CE181E"/>
          <w:sz w:val="22"/>
          <w:szCs w:val="22"/>
        </w:rPr>
        <w:t>Madame, Monsieur,</w:t>
      </w:r>
    </w:p>
    <w:p>
      <w:pPr>
        <w:pStyle w:val="Normal"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La Loi instituant un droit d'accueil pour les élèves des écoles maternelles et élémentaires pendant le temps scolaire apporte de nouvelles restrictions à une liberté fondamentale – le droit de faire grève - reconnu à tous les salariés et à toutes les salariées dans la constitution pour la défense des intérêts professionnels et collectifs.</w:t>
      </w:r>
    </w:p>
    <w:p>
      <w:pPr>
        <w:pStyle w:val="Normal"/>
        <w:widowControl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Un certain nombre d'organisations syndicales en demande d'ailleurs l'abrogation.</w:t>
      </w:r>
    </w:p>
    <w:p>
      <w:pPr>
        <w:pStyle w:val="Normal"/>
        <w:widowControl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Cette loi impose "à toute personne exerçant des fonctions d'enseignement dans une école de déclarer au moins 48 heures avant la grève son intention d'y participer".</w:t>
      </w:r>
    </w:p>
    <w:p>
      <w:pPr>
        <w:pStyle w:val="Normal"/>
        <w:widowControl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jc w:val="both"/>
        <w:rPr/>
      </w:pPr>
      <w:r>
        <w:rPr>
          <w:rFonts w:eastAsia="Arial" w:cs="Arial" w:ascii="Arial" w:hAnsi="Arial"/>
          <w:color w:val="00000A"/>
          <w:sz w:val="22"/>
          <w:szCs w:val="22"/>
        </w:rPr>
        <w:t xml:space="preserve">En conséquence, je vous informe de mon intention de participer au mouvement de grève </w:t>
      </w:r>
      <w:bookmarkStart w:id="3" w:name="__DdeLink__133_7099693701"/>
      <w:r>
        <w:rPr>
          <w:rFonts w:eastAsia="Arial" w:cs="Arial" w:ascii="Arial" w:hAnsi="Arial"/>
          <w:color w:val="00000A"/>
          <w:sz w:val="22"/>
          <w:szCs w:val="22"/>
        </w:rPr>
        <w:t xml:space="preserve">les </w:t>
      </w:r>
      <w:bookmarkStart w:id="4" w:name="__DdeLink__216_13259134551"/>
      <w:bookmarkEnd w:id="3"/>
      <w:r>
        <w:rPr>
          <w:rFonts w:eastAsia="Arial" w:cs="Arial" w:ascii="Arial" w:hAnsi="Arial"/>
          <w:color w:val="00000A"/>
          <w:sz w:val="22"/>
          <w:szCs w:val="22"/>
        </w:rPr>
        <w:t xml:space="preserve">lundi </w:t>
      </w:r>
      <w:bookmarkEnd w:id="4"/>
      <w:r>
        <w:rPr>
          <w:rFonts w:eastAsia="Arial" w:cs="Arial" w:ascii="Arial" w:hAnsi="Arial"/>
          <w:color w:val="00000A"/>
          <w:sz w:val="22"/>
          <w:szCs w:val="22"/>
        </w:rPr>
        <w:t>23 janvier, mardi 24 janvier, jeudi 26 janvier, vendredi 27 janvier, lundi 30 janvier, mardi 31 janvier, jeudi 2 février, vendredi 3 février, lundi 6 février, mardi 7 février, jeudi 9 février, vendredi 10 février, lundi 27 février, mardi 28 février, jeudi 2 mars, vendredi 3 mars, lundi 6 mars, mardi 7 mars, jeudi 9 mars, vendredi 10 mars, lundi 13 mars, mardi 14 mars, jeudi 16 mars, vendredi 17 mars, lundi 20 mars 2023</w:t>
      </w:r>
      <w:r>
        <w:rPr>
          <w:rFonts w:eastAsia="Arial" w:cs="Arial" w:ascii="Arial" w:hAnsi="Arial"/>
          <w:color w:val="00000A"/>
          <w:sz w:val="22"/>
          <w:szCs w:val="22"/>
        </w:rPr>
        <w:t>.</w:t>
      </w:r>
    </w:p>
    <w:p>
      <w:pPr>
        <w:pStyle w:val="Normal"/>
        <w:widowControl/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widowControl/>
        <w:jc w:val="both"/>
        <w:rPr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Conformément à la loi, je vous rappelle que cette lettre "</w:t>
      </w:r>
      <w:r>
        <w:rPr>
          <w:rFonts w:eastAsia="Times" w:cs="Times" w:ascii="Times" w:hAnsi="Times"/>
          <w:i/>
          <w:color w:val="00000A"/>
          <w:sz w:val="22"/>
          <w:szCs w:val="22"/>
        </w:rPr>
        <w:t>est couverte par le secret professionnel et ne peut être utilisée que pour l'organisation du service d'accueil</w:t>
      </w:r>
      <w:r>
        <w:rPr>
          <w:rFonts w:eastAsia="Arial" w:cs="Arial" w:ascii="Arial" w:hAnsi="Arial"/>
          <w:color w:val="00000A"/>
          <w:sz w:val="22"/>
          <w:szCs w:val="22"/>
        </w:rPr>
        <w:t>" (</w:t>
      </w:r>
      <w:r>
        <w:rPr>
          <w:rFonts w:eastAsia="Arial" w:cs="Arial" w:ascii="Arial" w:hAnsi="Arial"/>
          <w:i/>
          <w:color w:val="00000A"/>
          <w:sz w:val="22"/>
          <w:szCs w:val="22"/>
        </w:rPr>
        <w:t>article L133-5).</w:t>
      </w:r>
      <w:r>
        <w:rPr>
          <w:color w:val="00000A"/>
          <w:sz w:val="22"/>
          <w:szCs w:val="22"/>
        </w:rPr>
        <w:t xml:space="preserve"> </w:t>
      </w:r>
    </w:p>
    <w:p>
      <w:pPr>
        <w:pStyle w:val="Normal"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4080" w:leader="none"/>
        </w:tabs>
        <w:jc w:val="both"/>
        <w:rPr>
          <w:rFonts w:ascii="Arial" w:hAnsi="Arial" w:eastAsia="Arial" w:cs="Arial"/>
          <w:color w:val="00000A"/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</w:r>
    </w:p>
    <w:p>
      <w:pPr>
        <w:pStyle w:val="Normal"/>
        <w:tabs>
          <w:tab w:val="left" w:pos="4080" w:leader="none"/>
        </w:tabs>
        <w:jc w:val="right"/>
        <w:rPr>
          <w:color w:val="CE181E"/>
        </w:rPr>
      </w:pPr>
      <w:r>
        <w:rPr>
          <w:rFonts w:eastAsia="Arial" w:cs="Arial" w:ascii="Arial" w:hAnsi="Arial"/>
          <w:color w:val="CE181E"/>
          <w:sz w:val="22"/>
          <w:szCs w:val="22"/>
        </w:rPr>
        <w:t>Prénom NOM</w:t>
      </w:r>
    </w:p>
    <w:p>
      <w:pPr>
        <w:pStyle w:val="Normal"/>
        <w:tabs>
          <w:tab w:val="left" w:pos="4080" w:leader="none"/>
        </w:tabs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fr-FR" w:eastAsia="zh-CN" w:bidi="hi-IN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uiPriority w:val="10"/>
    <w:qFormat/>
    <w:pPr>
      <w:keepNext w:val="true"/>
      <w:keepLines/>
      <w:widowControl w:val="false"/>
      <w:bidi w:val="0"/>
      <w:spacing w:before="480" w:after="120"/>
      <w:jc w:val="left"/>
    </w:pPr>
    <w:rPr>
      <w:rFonts w:ascii="Liberation Serif" w:hAnsi="Liberation Serif" w:eastAsia="Liberation Serif" w:cs="Liberation Serif"/>
      <w:b/>
      <w:color w:val="00000A"/>
      <w:kern w:val="0"/>
      <w:sz w:val="72"/>
      <w:szCs w:val="72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kern w:val="0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LibreOffice/5.4.7.2$Windows_X86_64 LibreOffice_project/c838ef25c16710f8838b1faec480ebba495259d0</Application>
  <Pages>1</Pages>
  <Words>336</Words>
  <Characters>1729</Characters>
  <CharactersWithSpaces>2055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2022-09-02T21:27:00Z</dcterms:created>
  <dc:creator/>
  <dc:description/>
  <dc:language>fr-FR</dc:language>
  <cp:lastModifiedBy/>
  <cp:lastPrinted>2022-09-02T21:30:00Z</cp:lastPrinted>
  <dcterms:modified xsi:type="dcterms:W3CDTF">2023-01-20T10:39:40Z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